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640" w:rsidRDefault="00D66640"/>
    <w:p w:rsidR="00C1011B" w:rsidRDefault="00C1011B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427"/>
        <w:gridCol w:w="423"/>
        <w:gridCol w:w="264"/>
        <w:gridCol w:w="998"/>
        <w:gridCol w:w="1271"/>
        <w:gridCol w:w="146"/>
        <w:gridCol w:w="298"/>
        <w:gridCol w:w="1275"/>
        <w:gridCol w:w="1121"/>
        <w:gridCol w:w="864"/>
        <w:gridCol w:w="1262"/>
        <w:gridCol w:w="425"/>
      </w:tblGrid>
      <w:tr w:rsidR="008D6645" w:rsidTr="00C1011B">
        <w:trPr>
          <w:cantSplit/>
          <w:trHeight w:val="407"/>
        </w:trPr>
        <w:tc>
          <w:tcPr>
            <w:tcW w:w="10348" w:type="dxa"/>
            <w:gridSpan w:val="13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CCCCCC"/>
            <w:vAlign w:val="center"/>
          </w:tcPr>
          <w:p w:rsidR="008D6645" w:rsidRDefault="008D6645">
            <w:pPr>
              <w:jc w:val="center"/>
            </w:pPr>
            <w:r>
              <w:rPr>
                <w:b/>
                <w:sz w:val="24"/>
                <w:lang w:val="en-GB"/>
              </w:rPr>
              <w:t xml:space="preserve">A </w:t>
            </w:r>
            <w:proofErr w:type="spellStart"/>
            <w:r>
              <w:rPr>
                <w:b/>
                <w:sz w:val="24"/>
                <w:lang w:val="en-GB"/>
              </w:rPr>
              <w:t>RELLENAR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POR</w:t>
            </w:r>
            <w:proofErr w:type="spellEnd"/>
            <w:r>
              <w:rPr>
                <w:b/>
                <w:sz w:val="24"/>
                <w:lang w:val="en-GB"/>
              </w:rPr>
              <w:t xml:space="preserve"> EL </w:t>
            </w:r>
            <w:proofErr w:type="spellStart"/>
            <w:r>
              <w:rPr>
                <w:b/>
                <w:sz w:val="24"/>
                <w:lang w:val="en-GB"/>
              </w:rPr>
              <w:t>CLIENTE</w:t>
            </w:r>
            <w:proofErr w:type="spellEnd"/>
            <w:r>
              <w:rPr>
                <w:b/>
                <w:sz w:val="24"/>
                <w:lang w:val="en-GB"/>
              </w:rPr>
              <w:t xml:space="preserve"> / </w:t>
            </w:r>
            <w:r>
              <w:rPr>
                <w:b/>
                <w:i/>
                <w:iCs/>
                <w:sz w:val="24"/>
                <w:lang w:val="en-GB"/>
              </w:rPr>
              <w:t>TO BE FILLED BY THE CUSTOMER</w:t>
            </w:r>
          </w:p>
        </w:tc>
      </w:tr>
      <w:tr w:rsidR="001C50E1" w:rsidTr="00C1011B">
        <w:trPr>
          <w:cantSplit/>
          <w:trHeight w:val="561"/>
        </w:trPr>
        <w:tc>
          <w:tcPr>
            <w:tcW w:w="2424" w:type="dxa"/>
            <w:gridSpan w:val="3"/>
            <w:tcBorders>
              <w:top w:val="double" w:sz="1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50E1" w:rsidRDefault="001C50E1" w:rsidP="00F27277">
            <w:pPr>
              <w:jc w:val="center"/>
            </w:pPr>
            <w:r>
              <w:rPr>
                <w:b/>
              </w:rPr>
              <w:t xml:space="preserve">Nombre </w:t>
            </w:r>
            <w:proofErr w:type="spellStart"/>
            <w:r>
              <w:rPr>
                <w:b/>
              </w:rPr>
              <w:t>cliente</w:t>
            </w:r>
            <w:proofErr w:type="spellEnd"/>
            <w:r>
              <w:rPr>
                <w:b/>
              </w:rPr>
              <w:t xml:space="preserve"> /</w:t>
            </w:r>
          </w:p>
          <w:p w:rsidR="001C50E1" w:rsidRDefault="001C50E1" w:rsidP="00F27277">
            <w:pPr>
              <w:pStyle w:val="Ttulo6"/>
            </w:pP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7924" w:type="dxa"/>
            <w:gridSpan w:val="10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C50E1" w:rsidRDefault="001C50E1" w:rsidP="00DB60DF">
            <w:pPr>
              <w:snapToGrid w:val="0"/>
              <w:rPr>
                <w:lang w:val="es-ES_tradnl"/>
              </w:rPr>
            </w:pPr>
          </w:p>
        </w:tc>
      </w:tr>
      <w:tr w:rsidR="00D66640" w:rsidTr="00C1011B">
        <w:trPr>
          <w:cantSplit/>
          <w:trHeight w:val="411"/>
        </w:trPr>
        <w:tc>
          <w:tcPr>
            <w:tcW w:w="2424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D66640" w:rsidRDefault="00D66640" w:rsidP="003B4DA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Dirección / </w:t>
            </w:r>
            <w:proofErr w:type="spellStart"/>
            <w:r>
              <w:rPr>
                <w:b/>
                <w:i/>
                <w:iCs/>
                <w:lang w:val="es-ES_tradnl"/>
              </w:rPr>
              <w:t>Address</w:t>
            </w:r>
            <w:proofErr w:type="spellEnd"/>
          </w:p>
        </w:tc>
        <w:tc>
          <w:tcPr>
            <w:tcW w:w="7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D66640" w:rsidRDefault="00D66640" w:rsidP="00240B73">
            <w:pPr>
              <w:snapToGrid w:val="0"/>
            </w:pPr>
          </w:p>
        </w:tc>
      </w:tr>
      <w:tr w:rsidR="00240B73" w:rsidTr="00C1011B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double" w:sz="2" w:space="0" w:color="000000"/>
            </w:tcBorders>
            <w:shd w:val="clear" w:color="auto" w:fill="F2F2F2"/>
            <w:vAlign w:val="center"/>
          </w:tcPr>
          <w:p w:rsidR="00240B73" w:rsidRDefault="003B4DA8" w:rsidP="003B4DA8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40B73" w:rsidRDefault="00240B73" w:rsidP="00DB60DF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240B73" w:rsidRDefault="003B4DA8" w:rsidP="00D66640">
            <w:pPr>
              <w:pStyle w:val="Ttulo3"/>
              <w:jc w:val="center"/>
            </w:pPr>
            <w:proofErr w:type="spellStart"/>
            <w:r>
              <w:t>Teléfono</w:t>
            </w:r>
            <w:proofErr w:type="spellEnd"/>
            <w:r>
              <w:t xml:space="preserve"> / </w:t>
            </w:r>
            <w:proofErr w:type="spellStart"/>
            <w:r>
              <w:t>T</w:t>
            </w:r>
            <w:r w:rsidRPr="00D66640">
              <w:t>elephone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40B73" w:rsidRDefault="00240B73" w:rsidP="00240B73">
            <w:pPr>
              <w:snapToGrid w:val="0"/>
            </w:pPr>
          </w:p>
        </w:tc>
      </w:tr>
      <w:tr w:rsidR="008D6645" w:rsidTr="00C1011B">
        <w:trPr>
          <w:cantSplit/>
          <w:trHeight w:val="355"/>
        </w:trPr>
        <w:tc>
          <w:tcPr>
            <w:tcW w:w="10348" w:type="dxa"/>
            <w:gridSpan w:val="1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8D6645" w:rsidRDefault="008D6645">
            <w:pPr>
              <w:pStyle w:val="Ttulo2"/>
            </w:pPr>
            <w:r>
              <w:t xml:space="preserve">Trabajo a </w:t>
            </w:r>
            <w:proofErr w:type="spellStart"/>
            <w:r>
              <w:t>realizar</w:t>
            </w:r>
            <w:proofErr w:type="spellEnd"/>
            <w:r>
              <w:t xml:space="preserve"> / </w:t>
            </w:r>
            <w:proofErr w:type="spellStart"/>
            <w:r>
              <w:rPr>
                <w:i/>
                <w:iCs/>
              </w:rPr>
              <w:t>Work</w:t>
            </w:r>
            <w:proofErr w:type="spellEnd"/>
            <w:r>
              <w:rPr>
                <w:i/>
                <w:iCs/>
              </w:rPr>
              <w:t xml:space="preserve"> to do</w:t>
            </w:r>
          </w:p>
        </w:tc>
      </w:tr>
      <w:tr w:rsidR="008D6645" w:rsidTr="00C1011B">
        <w:trPr>
          <w:cantSplit/>
          <w:trHeight w:val="400"/>
        </w:trPr>
        <w:tc>
          <w:tcPr>
            <w:tcW w:w="4957" w:type="dxa"/>
            <w:gridSpan w:val="6"/>
            <w:tcBorders>
              <w:top w:val="single" w:sz="4" w:space="0" w:color="000000"/>
              <w:left w:val="double" w:sz="2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8D6645" w:rsidRDefault="008D6645">
            <w:pPr>
              <w:jc w:val="center"/>
            </w:pPr>
            <w:proofErr w:type="spellStart"/>
            <w:r>
              <w:rPr>
                <w:b/>
              </w:rPr>
              <w:t>Reparación</w:t>
            </w:r>
            <w:proofErr w:type="spellEnd"/>
            <w:r>
              <w:rPr>
                <w:b/>
              </w:rPr>
              <w:t xml:space="preserve"> específica / </w:t>
            </w:r>
            <w:proofErr w:type="spellStart"/>
            <w:r>
              <w:rPr>
                <w:b/>
                <w:i/>
                <w:iCs/>
              </w:rPr>
              <w:t>Specific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repair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D6645" w:rsidRDefault="008D6645">
            <w:pPr>
              <w:snapToGrid w:val="0"/>
              <w:jc w:val="center"/>
            </w:pP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8D6645" w:rsidRDefault="008D6645">
            <w:pPr>
              <w:jc w:val="center"/>
            </w:pPr>
            <w:proofErr w:type="spellStart"/>
            <w:r>
              <w:rPr>
                <w:b/>
              </w:rPr>
              <w:t>Revisión</w:t>
            </w:r>
            <w:proofErr w:type="spellEnd"/>
            <w:r>
              <w:rPr>
                <w:b/>
              </w:rPr>
              <w:t xml:space="preserve"> General / </w:t>
            </w:r>
            <w:r>
              <w:rPr>
                <w:b/>
                <w:i/>
                <w:iCs/>
              </w:rPr>
              <w:t xml:space="preserve">General </w:t>
            </w:r>
            <w:proofErr w:type="spellStart"/>
            <w:r>
              <w:rPr>
                <w:b/>
                <w:i/>
                <w:iCs/>
              </w:rPr>
              <w:t>revision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8D6645" w:rsidRDefault="008D6645">
            <w:pPr>
              <w:jc w:val="center"/>
              <w:rPr>
                <w:lang w:val="es-ES_tradnl"/>
              </w:rPr>
            </w:pPr>
          </w:p>
        </w:tc>
      </w:tr>
      <w:tr w:rsidR="008D6645" w:rsidTr="00C1011B">
        <w:trPr>
          <w:cantSplit/>
          <w:trHeight w:val="284"/>
        </w:trPr>
        <w:tc>
          <w:tcPr>
            <w:tcW w:w="268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D6645" w:rsidRDefault="008D6645">
            <w:pPr>
              <w:pStyle w:val="Ttulo3"/>
              <w:rPr>
                <w:lang w:val="es-ES_tradnl"/>
              </w:rPr>
            </w:pPr>
            <w:r>
              <w:rPr>
                <w:lang w:val="es-ES_tradnl"/>
              </w:rPr>
              <w:t>Comentarios /</w:t>
            </w:r>
            <w:proofErr w:type="spellStart"/>
            <w:r>
              <w:rPr>
                <w:i/>
                <w:iCs/>
                <w:lang w:val="es-ES_tradnl"/>
              </w:rPr>
              <w:t>Comments</w:t>
            </w:r>
            <w:proofErr w:type="spellEnd"/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D6645" w:rsidRDefault="008D6645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8D6645" w:rsidTr="00C1011B">
        <w:trPr>
          <w:cantSplit/>
          <w:trHeight w:val="4144"/>
        </w:trPr>
        <w:tc>
          <w:tcPr>
            <w:tcW w:w="10348" w:type="dxa"/>
            <w:gridSpan w:val="1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240B73" w:rsidRPr="00240B73" w:rsidRDefault="00240B73" w:rsidP="00240B73">
            <w:pPr>
              <w:pStyle w:val="Ttulo5"/>
              <w:numPr>
                <w:ilvl w:val="0"/>
                <w:numId w:val="0"/>
              </w:numPr>
              <w:snapToGrid w:val="0"/>
              <w:jc w:val="left"/>
              <w:rPr>
                <w:b w:val="0"/>
                <w:bCs/>
                <w:u w:val="none"/>
                <w:lang w:val="es-ES_tradnl"/>
              </w:rPr>
            </w:pPr>
          </w:p>
        </w:tc>
      </w:tr>
      <w:tr w:rsidR="001C50E1" w:rsidTr="00C1011B">
        <w:trPr>
          <w:cantSplit/>
          <w:trHeight w:val="704"/>
        </w:trPr>
        <w:tc>
          <w:tcPr>
            <w:tcW w:w="200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50E1" w:rsidRDefault="001C50E1">
            <w:pPr>
              <w:jc w:val="center"/>
              <w:rPr>
                <w:b/>
                <w:lang w:val="es-ES_tradnl"/>
              </w:rPr>
            </w:pPr>
            <w:proofErr w:type="spellStart"/>
            <w:r>
              <w:rPr>
                <w:b/>
              </w:rPr>
              <w:t>Pieza</w:t>
            </w:r>
            <w:proofErr w:type="spellEnd"/>
            <w:r>
              <w:rPr>
                <w:b/>
              </w:rPr>
              <w:t xml:space="preserve">/ </w:t>
            </w:r>
            <w:r>
              <w:rPr>
                <w:b/>
                <w:i/>
                <w:iCs/>
              </w:rPr>
              <w:t>Part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50E1" w:rsidRDefault="001C50E1">
            <w:pPr>
              <w:jc w:val="center"/>
              <w:rPr>
                <w:b/>
                <w:lang w:val="es-ES_tradnl"/>
              </w:rPr>
            </w:pPr>
            <w:r>
              <w:rPr>
                <w:b/>
              </w:rPr>
              <w:t xml:space="preserve">Número </w:t>
            </w:r>
            <w:proofErr w:type="spellStart"/>
            <w:r>
              <w:rPr>
                <w:b/>
              </w:rPr>
              <w:t>pieza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iCs/>
                <w:lang w:val="es-ES_tradnl"/>
              </w:rPr>
              <w:t>Part</w:t>
            </w:r>
            <w:proofErr w:type="spellEnd"/>
            <w:r>
              <w:rPr>
                <w:b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es-ES_tradnl"/>
              </w:rPr>
              <w:t>number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C50E1" w:rsidRPr="00D66640" w:rsidRDefault="001C50E1" w:rsidP="00D66640">
            <w:pPr>
              <w:jc w:val="center"/>
              <w:rPr>
                <w:b/>
                <w:i/>
                <w:iCs/>
                <w:lang w:val="es-ES_tradnl"/>
              </w:rPr>
            </w:pPr>
            <w:proofErr w:type="spellStart"/>
            <w:r w:rsidRPr="00D66640">
              <w:rPr>
                <w:b/>
              </w:rPr>
              <w:t>Cantidad</w:t>
            </w:r>
            <w:proofErr w:type="spellEnd"/>
            <w:r>
              <w:rPr>
                <w:b/>
                <w:lang w:val="es-ES_tradnl"/>
              </w:rPr>
              <w:t xml:space="preserve"> / </w:t>
            </w:r>
            <w:proofErr w:type="spellStart"/>
            <w:r>
              <w:rPr>
                <w:b/>
                <w:i/>
                <w:iCs/>
                <w:lang w:val="es-ES_tradnl"/>
              </w:rPr>
              <w:t>Quantity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C50E1" w:rsidRDefault="001C50E1">
            <w:pPr>
              <w:jc w:val="center"/>
              <w:rPr>
                <w:sz w:val="24"/>
              </w:rPr>
            </w:pPr>
            <w:proofErr w:type="spellStart"/>
            <w:r w:rsidRPr="00D66640">
              <w:rPr>
                <w:b/>
              </w:rPr>
              <w:t>Kms</w:t>
            </w:r>
            <w:proofErr w:type="spellEnd"/>
            <w:r w:rsidRPr="00D66640">
              <w:rPr>
                <w:b/>
              </w:rPr>
              <w:t xml:space="preserve"> </w:t>
            </w:r>
            <w:proofErr w:type="spellStart"/>
            <w:r w:rsidRPr="00D66640">
              <w:rPr>
                <w:b/>
              </w:rPr>
              <w:t>desde</w:t>
            </w:r>
            <w:proofErr w:type="spellEnd"/>
            <w:r w:rsidRPr="00D66640">
              <w:rPr>
                <w:b/>
              </w:rPr>
              <w:t xml:space="preserve"> la última </w:t>
            </w:r>
            <w:proofErr w:type="spellStart"/>
            <w:r w:rsidRPr="00D66640">
              <w:rPr>
                <w:b/>
              </w:rPr>
              <w:t>revisión</w:t>
            </w:r>
            <w:proofErr w:type="spellEnd"/>
            <w:r>
              <w:rPr>
                <w:b/>
                <w:sz w:val="16"/>
              </w:rPr>
              <w:t xml:space="preserve"> / </w:t>
            </w:r>
            <w:proofErr w:type="spellStart"/>
            <w:r w:rsidRPr="00D66640">
              <w:rPr>
                <w:b/>
                <w:i/>
                <w:iCs/>
                <w:lang w:val="es-ES_tradnl"/>
              </w:rPr>
              <w:t>kms</w:t>
            </w:r>
            <w:proofErr w:type="spellEnd"/>
            <w:r w:rsidRPr="00D66640">
              <w:rPr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D66640">
              <w:rPr>
                <w:b/>
                <w:i/>
                <w:iCs/>
                <w:lang w:val="es-ES_tradnl"/>
              </w:rPr>
              <w:t>since</w:t>
            </w:r>
            <w:proofErr w:type="spellEnd"/>
            <w:r w:rsidRPr="00D66640">
              <w:rPr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D66640">
              <w:rPr>
                <w:b/>
                <w:i/>
                <w:iCs/>
                <w:lang w:val="es-ES_tradnl"/>
              </w:rPr>
              <w:t>the</w:t>
            </w:r>
            <w:proofErr w:type="spellEnd"/>
            <w:r w:rsidRPr="00D66640">
              <w:rPr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D66640">
              <w:rPr>
                <w:b/>
                <w:i/>
                <w:iCs/>
                <w:lang w:val="es-ES_tradnl"/>
              </w:rPr>
              <w:t>last</w:t>
            </w:r>
            <w:proofErr w:type="spellEnd"/>
            <w:r w:rsidRPr="00D66640">
              <w:rPr>
                <w:b/>
                <w:i/>
                <w:iCs/>
                <w:lang w:val="es-ES_tradnl"/>
              </w:rPr>
              <w:t xml:space="preserve"> </w:t>
            </w:r>
            <w:proofErr w:type="spellStart"/>
            <w:r w:rsidRPr="00D66640">
              <w:rPr>
                <w:b/>
                <w:i/>
                <w:iCs/>
                <w:lang w:val="es-ES_tradnl"/>
              </w:rPr>
              <w:t>revision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1C50E1" w:rsidRDefault="001C50E1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estimada de entrega/ </w:t>
            </w:r>
            <w:proofErr w:type="spellStart"/>
            <w:r>
              <w:rPr>
                <w:b/>
                <w:i/>
                <w:iCs/>
              </w:rPr>
              <w:t>Estimated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date</w:t>
            </w:r>
            <w:proofErr w:type="spellEnd"/>
            <w:r>
              <w:rPr>
                <w:b/>
                <w:i/>
                <w:iCs/>
              </w:rPr>
              <w:t xml:space="preserve"> of </w:t>
            </w:r>
            <w:proofErr w:type="spellStart"/>
            <w:r>
              <w:rPr>
                <w:b/>
                <w:i/>
                <w:iCs/>
              </w:rPr>
              <w:t>delivery</w:t>
            </w:r>
            <w:proofErr w:type="spellEnd"/>
          </w:p>
        </w:tc>
      </w:tr>
      <w:tr w:rsidR="00D66640" w:rsidTr="00C1011B">
        <w:trPr>
          <w:cantSplit/>
          <w:trHeight w:val="402"/>
        </w:trPr>
        <w:tc>
          <w:tcPr>
            <w:tcW w:w="1574" w:type="dxa"/>
            <w:vMerge w:val="restart"/>
            <w:tcBorders>
              <w:top w:val="single" w:sz="4" w:space="0" w:color="000000"/>
              <w:left w:val="doub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640" w:rsidRDefault="00D66640" w:rsidP="00D66640">
            <w:pPr>
              <w:pStyle w:val="Ttulo3"/>
              <w:rPr>
                <w:lang w:val="es-ES_tradnl"/>
              </w:rPr>
            </w:pPr>
            <w:proofErr w:type="spellStart"/>
            <w:r w:rsidRPr="00D66640">
              <w:rPr>
                <w:lang w:val="es-ES_tradnl"/>
              </w:rPr>
              <w:t>Engine</w:t>
            </w:r>
            <w:proofErr w:type="spellEnd"/>
          </w:p>
          <w:p w:rsidR="00D66640" w:rsidRPr="00D66640" w:rsidRDefault="00D66640" w:rsidP="00D66640">
            <w:pPr>
              <w:rPr>
                <w:lang w:val="es-ES_tradnl"/>
              </w:rPr>
            </w:pPr>
          </w:p>
          <w:p w:rsidR="00D66640" w:rsidRDefault="00D66640" w:rsidP="00F27277">
            <w:pPr>
              <w:pStyle w:val="Ttulo3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Gearbox</w:t>
            </w:r>
            <w:proofErr w:type="spellEnd"/>
          </w:p>
          <w:p w:rsidR="00D66640" w:rsidRPr="00D66640" w:rsidRDefault="00D66640" w:rsidP="00D66640">
            <w:pPr>
              <w:rPr>
                <w:lang w:val="es-ES_tradnl"/>
              </w:rPr>
            </w:pPr>
          </w:p>
          <w:p w:rsidR="00D66640" w:rsidRPr="00F27277" w:rsidRDefault="00D66640" w:rsidP="00221627">
            <w:pPr>
              <w:pStyle w:val="Ttulo3"/>
            </w:pPr>
            <w:r>
              <w:rPr>
                <w:lang w:val="es-ES_tradnl"/>
              </w:rPr>
              <w:t>Shock absor</w:t>
            </w:r>
            <w:r w:rsidR="00221627">
              <w:rPr>
                <w:lang w:val="es-ES_tradnl"/>
              </w:rPr>
              <w:t>b</w:t>
            </w:r>
            <w:bookmarkStart w:id="0" w:name="_GoBack"/>
            <w:bookmarkEnd w:id="0"/>
            <w:r>
              <w:rPr>
                <w:lang w:val="es-ES_tradnl"/>
              </w:rPr>
              <w:t>er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40" w:rsidRDefault="00D66640" w:rsidP="001C50E1">
            <w:pPr>
              <w:jc w:val="center"/>
              <w:rPr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640" w:rsidRDefault="00D66640" w:rsidP="003B4DA8">
            <w:pPr>
              <w:pStyle w:val="Ttulo3"/>
              <w:rPr>
                <w:b w:val="0"/>
              </w:rPr>
            </w:pPr>
            <w:proofErr w:type="spellStart"/>
            <w:r w:rsidRPr="00320C5D">
              <w:rPr>
                <w:lang w:val="es-ES_tradnl"/>
              </w:rPr>
              <w:t>CJX</w:t>
            </w:r>
            <w:proofErr w:type="spellEnd"/>
            <w:r w:rsidRPr="00320C5D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_ _ _ _ _ _ _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</w:tr>
      <w:tr w:rsidR="00D66640" w:rsidTr="00C1011B">
        <w:trPr>
          <w:cantSplit/>
          <w:trHeight w:val="423"/>
        </w:trPr>
        <w:tc>
          <w:tcPr>
            <w:tcW w:w="1574" w:type="dxa"/>
            <w:vMerge/>
            <w:tcBorders>
              <w:left w:val="doub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640" w:rsidRDefault="00D66640" w:rsidP="00F27277">
            <w:pPr>
              <w:pStyle w:val="Ttulo3"/>
              <w:rPr>
                <w:lang w:val="es-ES_tradnl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40" w:rsidRDefault="00D66640" w:rsidP="008A0B3C">
            <w:pPr>
              <w:pStyle w:val="Ttulo2"/>
              <w:snapToGrid w:val="0"/>
              <w:rPr>
                <w:b w:val="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640" w:rsidRDefault="00D66640" w:rsidP="003B4DA8">
            <w:pPr>
              <w:snapToGrid w:val="0"/>
              <w:jc w:val="both"/>
              <w:rPr>
                <w:b/>
              </w:rPr>
            </w:pPr>
            <w:proofErr w:type="spellStart"/>
            <w:r w:rsidRPr="00320C5D">
              <w:rPr>
                <w:b/>
                <w:lang w:val="es-ES_tradnl"/>
              </w:rPr>
              <w:t>C0</w:t>
            </w:r>
            <w:proofErr w:type="spellEnd"/>
            <w:r>
              <w:rPr>
                <w:b/>
                <w:lang w:val="es-ES_tradnl"/>
              </w:rPr>
              <w:t>_ _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</w:tr>
      <w:tr w:rsidR="00D66640" w:rsidTr="00C1011B">
        <w:trPr>
          <w:cantSplit/>
          <w:trHeight w:val="415"/>
        </w:trPr>
        <w:tc>
          <w:tcPr>
            <w:tcW w:w="1574" w:type="dxa"/>
            <w:vMerge/>
            <w:tcBorders>
              <w:left w:val="double" w:sz="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6640" w:rsidRDefault="00D66640" w:rsidP="00F27277">
            <w:pPr>
              <w:pStyle w:val="Ttulo3"/>
              <w:rPr>
                <w:lang w:val="es-ES_tradnl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640" w:rsidRDefault="00D66640" w:rsidP="008A0B3C">
            <w:pPr>
              <w:pStyle w:val="Ttulo2"/>
              <w:snapToGrid w:val="0"/>
              <w:rPr>
                <w:b w:val="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66640" w:rsidRDefault="00D66640" w:rsidP="002E41DD">
            <w:pPr>
              <w:snapToGrid w:val="0"/>
              <w:rPr>
                <w:b/>
              </w:rPr>
            </w:pPr>
            <w:r>
              <w:rPr>
                <w:b/>
              </w:rPr>
              <w:t>_</w:t>
            </w:r>
            <w:r w:rsidR="002E41DD">
              <w:rPr>
                <w:b/>
              </w:rPr>
              <w:t xml:space="preserve"> _ _ </w:t>
            </w:r>
            <w:r>
              <w:rPr>
                <w:b/>
              </w:rPr>
              <w:t>_ _ _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D66640" w:rsidRDefault="00D66640">
            <w:pPr>
              <w:snapToGrid w:val="0"/>
              <w:jc w:val="center"/>
              <w:rPr>
                <w:b/>
              </w:rPr>
            </w:pPr>
          </w:p>
        </w:tc>
      </w:tr>
      <w:tr w:rsidR="001C50E1" w:rsidTr="00C1011B">
        <w:trPr>
          <w:cantSplit/>
          <w:trHeight w:val="171"/>
        </w:trPr>
        <w:tc>
          <w:tcPr>
            <w:tcW w:w="10348" w:type="dxa"/>
            <w:gridSpan w:val="13"/>
            <w:tcBorders>
              <w:top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C50E1" w:rsidRDefault="001C50E1" w:rsidP="00240B73">
            <w:pPr>
              <w:jc w:val="center"/>
            </w:pPr>
          </w:p>
          <w:p w:rsidR="00C1011B" w:rsidRPr="00240B73" w:rsidRDefault="00C1011B" w:rsidP="00240B73">
            <w:pPr>
              <w:jc w:val="center"/>
            </w:pPr>
          </w:p>
        </w:tc>
      </w:tr>
      <w:tr w:rsidR="00F27277" w:rsidTr="00C1011B">
        <w:trPr>
          <w:cantSplit/>
          <w:trHeight w:val="1504"/>
        </w:trPr>
        <w:tc>
          <w:tcPr>
            <w:tcW w:w="10348" w:type="dxa"/>
            <w:gridSpan w:val="13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F27277" w:rsidRDefault="00F27277">
            <w:pPr>
              <w:pStyle w:val="Piedepgina"/>
              <w:snapToGrid w:val="0"/>
              <w:rPr>
                <w:b/>
                <w:sz w:val="24"/>
                <w:lang w:val="es-ES_tradnl"/>
              </w:rPr>
            </w:pPr>
          </w:p>
          <w:p w:rsidR="00F27277" w:rsidRDefault="00F27277">
            <w:pPr>
              <w:pStyle w:val="Piedepgina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Nota: Debe rellenarse  una hoja de petición por tipo de revisión. Dicha hoja deberá adjuntarse junto a la pieza correspondiente con la bolsa de plástico habilitada para ello</w:t>
            </w:r>
          </w:p>
          <w:p w:rsidR="00F27277" w:rsidRDefault="00F27277">
            <w:pPr>
              <w:pStyle w:val="Piedepgina"/>
              <w:rPr>
                <w:b/>
                <w:sz w:val="24"/>
                <w:lang w:val="es-ES_tradnl"/>
              </w:rPr>
            </w:pPr>
          </w:p>
          <w:p w:rsidR="00F27277" w:rsidRDefault="00F27277">
            <w:pPr>
              <w:pStyle w:val="Textocomentario1"/>
              <w:tabs>
                <w:tab w:val="left" w:pos="7230"/>
              </w:tabs>
              <w:rPr>
                <w:b/>
                <w:i/>
                <w:iCs/>
                <w:lang w:val="en-GB"/>
              </w:rPr>
            </w:pPr>
            <w:r>
              <w:rPr>
                <w:b/>
                <w:i/>
                <w:iCs/>
                <w:sz w:val="24"/>
                <w:lang w:val="en-GB"/>
              </w:rPr>
              <w:t>Note: A revision request should be filled for each type of revision. This paper should be attached to the part with the supplied plastic bag.</w:t>
            </w:r>
          </w:p>
          <w:p w:rsidR="00F27277" w:rsidRDefault="00F27277">
            <w:pPr>
              <w:pStyle w:val="Textocomentario1"/>
              <w:tabs>
                <w:tab w:val="left" w:pos="7230"/>
              </w:tabs>
              <w:rPr>
                <w:b/>
                <w:i/>
                <w:iCs/>
                <w:lang w:val="en-GB"/>
              </w:rPr>
            </w:pPr>
          </w:p>
        </w:tc>
      </w:tr>
      <w:tr w:rsidR="00F27277" w:rsidTr="00C1011B">
        <w:trPr>
          <w:cantSplit/>
          <w:trHeight w:val="245"/>
        </w:trPr>
        <w:tc>
          <w:tcPr>
            <w:tcW w:w="10348" w:type="dxa"/>
            <w:gridSpan w:val="13"/>
            <w:tcBorders>
              <w:top w:val="double" w:sz="1" w:space="0" w:color="000000"/>
            </w:tcBorders>
            <w:shd w:val="clear" w:color="auto" w:fill="FFFFFF"/>
            <w:vAlign w:val="center"/>
          </w:tcPr>
          <w:p w:rsidR="00F27277" w:rsidRDefault="00F27277">
            <w:pPr>
              <w:snapToGrid w:val="0"/>
              <w:jc w:val="center"/>
              <w:rPr>
                <w:b/>
                <w:sz w:val="24"/>
                <w:lang w:val="en-GB"/>
              </w:rPr>
            </w:pPr>
          </w:p>
        </w:tc>
      </w:tr>
    </w:tbl>
    <w:p w:rsidR="008D6645" w:rsidRPr="00EF27DD" w:rsidRDefault="00DB60DF" w:rsidP="00C1011B">
      <w:pPr>
        <w:pStyle w:val="NormalWeb"/>
        <w:spacing w:before="0" w:beforeAutospacing="0" w:after="0" w:afterAutospacing="0"/>
        <w:rPr>
          <w:rFonts w:ascii="SeatMetaNormal" w:hAnsi="SeatMetaNorm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580C6" wp14:editId="2BDA1BE0">
                <wp:simplePos x="0" y="0"/>
                <wp:positionH relativeFrom="column">
                  <wp:posOffset>-328031</wp:posOffset>
                </wp:positionH>
                <wp:positionV relativeFrom="paragraph">
                  <wp:posOffset>109855</wp:posOffset>
                </wp:positionV>
                <wp:extent cx="6521450" cy="13023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3B7F" w:rsidRDefault="00233B7F" w:rsidP="002E41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En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cumplimiento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lo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establecido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en el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artículo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5 de la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Ley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Orgánica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15/1999, de 13 de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diciembre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de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Protección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Datos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Carácter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Personal</w:t>
                            </w:r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SEAT Sport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S.</w:t>
                            </w:r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pone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conocimiento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que los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datos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carácter</w:t>
                            </w:r>
                            <w:proofErr w:type="spellEnd"/>
                            <w:r w:rsidRP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persona</w:t>
                            </w:r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facilitados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para efectuar la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revisión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pieza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sol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·</w:t>
                            </w:r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licitada, seran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incorporados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a un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fichero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bajo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SEAT Sport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S.A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informa que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ejercer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derechos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acceso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rectificación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eliminación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objeción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escribiendo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a SEAT Sport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S.A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.</w:t>
                            </w:r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situado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en</w:t>
                            </w:r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Avda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. Can A</w:t>
                            </w:r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mat, 7, 08630, Abrera,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Barcelona,y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adjuntando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copia de </w:t>
                            </w:r>
                            <w:proofErr w:type="spellStart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DB60D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documento nacional de </w:t>
                            </w:r>
                            <w:proofErr w:type="spellStart"/>
                            <w:r w:rsidR="00DB60D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identificación</w:t>
                            </w:r>
                            <w:proofErr w:type="spellEnd"/>
                            <w:r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:rsidR="00F27277" w:rsidRDefault="00F27277" w:rsidP="002E41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33B7F">
                              <w:rPr>
                                <w:rFonts w:ascii="SeatMetaNormal" w:hAnsi="SeatMetaNormal"/>
                                <w:color w:val="000000"/>
                                <w:sz w:val="16"/>
                                <w:szCs w:val="22"/>
                              </w:rPr>
                              <w:t xml:space="preserve">In </w:t>
                            </w:r>
                            <w:proofErr w:type="spellStart"/>
                            <w:r w:rsidRPr="00233B7F">
                              <w:rPr>
                                <w:rFonts w:ascii="SeatMetaNormal" w:hAnsi="SeatMetaNormal"/>
                                <w:color w:val="000000"/>
                                <w:sz w:val="16"/>
                                <w:szCs w:val="22"/>
                              </w:rPr>
                              <w:t>compliance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with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Spanish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Organic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Law 15/1999, of 13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position w:val="7"/>
                                <w:sz w:val="16"/>
                                <w:szCs w:val="2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December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on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Protection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of Personal Data, SEAT Sport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S.A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informs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personal data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provided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for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revision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your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requested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part,</w:t>
                            </w:r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will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be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incorporated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into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file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under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</w:t>
                            </w:r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sponsibility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of SEAT Sport,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S.A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Company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informs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that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can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exercise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rights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access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rectification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erasure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objection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at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any </w:t>
                            </w:r>
                            <w:proofErr w:type="spellStart"/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time</w:t>
                            </w:r>
                            <w:proofErr w:type="spellEnd"/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by</w:t>
                            </w:r>
                            <w:proofErr w:type="spellEnd"/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writing</w:t>
                            </w:r>
                            <w:proofErr w:type="spellEnd"/>
                            <w:r w:rsidR="00233B7F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to SEAT Sport</w:t>
                            </w:r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S.A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.,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located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Sporting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dept.,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Avda</w:t>
                            </w:r>
                            <w:proofErr w:type="spellEnd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. Can Amat, 7, 08630, Abrera, Barcelona, </w:t>
                            </w:r>
                            <w:proofErr w:type="spellStart"/>
                            <w:r w:rsidRPr="00C1011B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includ</w:t>
                            </w:r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ing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copy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your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>identity</w:t>
                            </w:r>
                            <w:proofErr w:type="spellEnd"/>
                            <w:r w:rsidR="002E41DD">
                              <w:rPr>
                                <w:rFonts w:ascii="SeatMetaNormal" w:hAnsi="SeatMetaNormal"/>
                                <w:i/>
                                <w:iCs/>
                                <w:color w:val="000000"/>
                                <w:sz w:val="16"/>
                                <w:szCs w:val="22"/>
                              </w:rPr>
                              <w:t xml:space="preserve"> card.</w:t>
                            </w:r>
                          </w:p>
                          <w:p w:rsidR="00F27277" w:rsidRDefault="00F27277" w:rsidP="00F272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2727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27277" w:rsidRDefault="00F27277" w:rsidP="00F2727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85pt;margin-top:8.65pt;width:513.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" stroked="f">
                <v:textbox inset="2.16pt,1.44pt,0,0">
                  <w:txbxContent>
                    <w:p w:rsidR="00233B7F" w:rsidRDefault="00233B7F" w:rsidP="002E41DD">
                      <w:pPr>
                        <w:pStyle w:val="NormalWeb"/>
                        <w:spacing w:before="0" w:beforeAutospacing="0" w:after="0" w:afterAutospacing="0"/>
                      </w:pPr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En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cumplimiento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lo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establecido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en el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artículo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5 de la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Ley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Orgánica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15/1999, de 13 de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diciembre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de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Protección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Datos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Carácter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Personal</w:t>
                      </w:r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SEAT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Sport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S.</w:t>
                      </w:r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.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pone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en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su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conocimiento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que los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datos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carácter</w:t>
                      </w:r>
                      <w:proofErr w:type="spellEnd"/>
                      <w:r w:rsidRP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persona</w:t>
                      </w:r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l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facilitados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para efectuar la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revisión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pieza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sol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·</w:t>
                      </w:r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licitada, seran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incorporados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a un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fichero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bajo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responsabilidad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</w:t>
                      </w:r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SEAT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</w:t>
                      </w:r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S.A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. La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Compañía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le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informa que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usted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puede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ejercer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sus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derechos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acceso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rectificación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eliminación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objeción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cualquier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momento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escribiendo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a SEAT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Sport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S.A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.</w:t>
                      </w:r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situado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en</w:t>
                      </w:r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Avda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. Can A</w:t>
                      </w:r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mat, 7, 08630, Abrera,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Barcelona,y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adjuntando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copia de </w:t>
                      </w:r>
                      <w:proofErr w:type="spellStart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r w:rsidR="00DB60D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documento nacional de </w:t>
                      </w:r>
                      <w:proofErr w:type="spellStart"/>
                      <w:r w:rsidR="00DB60D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identificación</w:t>
                      </w:r>
                      <w:proofErr w:type="spellEnd"/>
                      <w:r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.</w:t>
                      </w:r>
                    </w:p>
                    <w:p w:rsidR="00F27277" w:rsidRDefault="00F27277" w:rsidP="002E41DD">
                      <w:pPr>
                        <w:pStyle w:val="NormalWeb"/>
                        <w:spacing w:before="0" w:beforeAutospacing="0" w:after="0" w:afterAutospacing="0"/>
                      </w:pPr>
                      <w:r w:rsidRPr="00233B7F">
                        <w:rPr>
                          <w:rFonts w:ascii="SeatMetaNormal" w:hAnsi="SeatMetaNormal"/>
                          <w:color w:val="000000"/>
                          <w:sz w:val="16"/>
                          <w:szCs w:val="22"/>
                        </w:rPr>
                        <w:t xml:space="preserve">In </w:t>
                      </w:r>
                      <w:proofErr w:type="spellStart"/>
                      <w:r w:rsidRPr="00233B7F">
                        <w:rPr>
                          <w:rFonts w:ascii="SeatMetaNormal" w:hAnsi="SeatMetaNormal"/>
                          <w:color w:val="000000"/>
                          <w:sz w:val="16"/>
                          <w:szCs w:val="22"/>
                        </w:rPr>
                        <w:t>compliance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with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Spanish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Organic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Law 15/1999, of 13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position w:val="7"/>
                          <w:sz w:val="16"/>
                          <w:szCs w:val="22"/>
                          <w:vertAlign w:val="superscript"/>
                        </w:rPr>
                        <w:t>th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December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on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Protection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of Personal Data, SEAT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Sport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S.A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.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informs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you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that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your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personal data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provided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for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revision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of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your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requested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part,</w:t>
                      </w:r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will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be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incorporated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into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a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file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under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</w:t>
                      </w:r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sponsibility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of SEAT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Sport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S.A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.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Company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informs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you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that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you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can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exercise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rights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of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access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rectification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,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erasure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and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objection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at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any </w:t>
                      </w:r>
                      <w:proofErr w:type="spellStart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time</w:t>
                      </w:r>
                      <w:proofErr w:type="spellEnd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by</w:t>
                      </w:r>
                      <w:proofErr w:type="spellEnd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writing</w:t>
                      </w:r>
                      <w:proofErr w:type="spellEnd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to SEAT </w:t>
                      </w:r>
                      <w:proofErr w:type="spellStart"/>
                      <w:r w:rsidR="00233B7F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Sport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S.A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.,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located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in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Sporting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dept.,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Avda</w:t>
                      </w:r>
                      <w:proofErr w:type="spellEnd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. Can Amat, 7, 08630, Abrera, Barcelona, </w:t>
                      </w:r>
                      <w:proofErr w:type="spellStart"/>
                      <w:r w:rsidRPr="00C1011B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includ</w:t>
                      </w:r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ing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copy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of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your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>identity</w:t>
                      </w:r>
                      <w:proofErr w:type="spellEnd"/>
                      <w:r w:rsidR="002E41DD">
                        <w:rPr>
                          <w:rFonts w:ascii="SeatMetaNormal" w:hAnsi="SeatMetaNormal"/>
                          <w:i/>
                          <w:iCs/>
                          <w:color w:val="000000"/>
                          <w:sz w:val="16"/>
                          <w:szCs w:val="22"/>
                        </w:rPr>
                        <w:t xml:space="preserve"> card.</w:t>
                      </w:r>
                    </w:p>
                    <w:p w:rsidR="00F27277" w:rsidRDefault="00F27277" w:rsidP="00F27277">
                      <w:pPr>
                        <w:pStyle w:val="NormalWeb"/>
                        <w:spacing w:before="0" w:beforeAutospacing="0" w:after="0" w:afterAutospacing="0"/>
                      </w:pPr>
                      <w:r w:rsidRPr="00F27277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F27277" w:rsidRDefault="00F27277" w:rsidP="00F2727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6645" w:rsidRPr="00EF27DD" w:rsidSect="00EF27DD">
      <w:headerReference w:type="default" r:id="rId8"/>
      <w:footerReference w:type="default" r:id="rId9"/>
      <w:pgSz w:w="11906" w:h="16838"/>
      <w:pgMar w:top="1102" w:right="849" w:bottom="1418" w:left="1418" w:header="426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76" w:rsidRDefault="00552C76">
      <w:r>
        <w:separator/>
      </w:r>
    </w:p>
  </w:endnote>
  <w:endnote w:type="continuationSeparator" w:id="0">
    <w:p w:rsidR="00552C76" w:rsidRDefault="0055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MetaNormal"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45" w:rsidRDefault="008D6645">
    <w:pPr>
      <w:pStyle w:val="Piedepgina"/>
      <w:rPr>
        <w:sz w:val="16"/>
        <w:lang w:val="es-ES_tradnl"/>
      </w:rPr>
    </w:pPr>
  </w:p>
  <w:p w:rsidR="00EF27DD" w:rsidRDefault="00EF27DD" w:rsidP="002E41DD">
    <w:pPr>
      <w:jc w:val="center"/>
      <w:rPr>
        <w:sz w:val="12"/>
        <w:lang w:val="de-DE"/>
      </w:rPr>
    </w:pPr>
    <w:r w:rsidRPr="008E2A54">
      <w:rPr>
        <w:sz w:val="12"/>
        <w:lang w:val="es-ES"/>
      </w:rPr>
      <w:t xml:space="preserve">Registro Mercantil Barcelona: Tomo 33081, Folio 32, Hoja 223602. </w:t>
    </w:r>
    <w:proofErr w:type="spellStart"/>
    <w:r>
      <w:rPr>
        <w:sz w:val="12"/>
        <w:lang w:val="de-DE"/>
      </w:rPr>
      <w:t>Sociedad</w:t>
    </w:r>
    <w:proofErr w:type="spellEnd"/>
    <w:r>
      <w:rPr>
        <w:sz w:val="12"/>
        <w:lang w:val="de-DE"/>
      </w:rPr>
      <w:t xml:space="preserve"> Unipersonal. </w:t>
    </w:r>
    <w:proofErr w:type="spellStart"/>
    <w:r>
      <w:rPr>
        <w:sz w:val="12"/>
        <w:lang w:val="de-DE"/>
      </w:rPr>
      <w:t>Nif</w:t>
    </w:r>
    <w:proofErr w:type="spellEnd"/>
    <w:r>
      <w:rPr>
        <w:sz w:val="12"/>
        <w:lang w:val="de-DE"/>
      </w:rPr>
      <w:t>.: A-62390653</w:t>
    </w:r>
  </w:p>
  <w:p w:rsidR="008D6645" w:rsidRDefault="00EF27DD">
    <w:pPr>
      <w:pStyle w:val="Piedepgina"/>
      <w:ind w:left="-851"/>
    </w:pPr>
    <w:r>
      <w:rPr>
        <w:sz w:val="14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76" w:rsidRDefault="00552C76">
      <w:r>
        <w:separator/>
      </w:r>
    </w:p>
  </w:footnote>
  <w:footnote w:type="continuationSeparator" w:id="0">
    <w:p w:rsidR="00552C76" w:rsidRDefault="0055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45" w:rsidRPr="00C71F82" w:rsidRDefault="008D6645" w:rsidP="00B8486B">
    <w:pPr>
      <w:pStyle w:val="Encabezado"/>
      <w:tabs>
        <w:tab w:val="clear" w:pos="8504"/>
        <w:tab w:val="right" w:pos="9072"/>
      </w:tabs>
      <w:ind w:right="-568"/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71F82">
      <w:rPr>
        <w:b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PETICIÓN DE REVISIÓN / </w:t>
    </w:r>
    <w:proofErr w:type="spellStart"/>
    <w:r w:rsidR="008E2A54" w:rsidRPr="00C71F82"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REVISION</w:t>
    </w:r>
    <w:proofErr w:type="spellEnd"/>
    <w:r w:rsidR="008E2A54" w:rsidRPr="00C71F82"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8E2A54" w:rsidRPr="00C71F82"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REQUEST</w:t>
    </w:r>
    <w:proofErr w:type="spellEnd"/>
    <w:r w:rsidRPr="00C71F82"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E2A54" w:rsidRPr="00C71F82"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C71F82">
      <w:rPr>
        <w:b/>
        <w:i/>
        <w:iCs/>
        <w:noProof/>
        <w:sz w:val="36"/>
        <w:lang w:eastAsia="ca-ES"/>
      </w:rPr>
      <w:drawing>
        <wp:inline distT="0" distB="0" distL="0" distR="0" wp14:anchorId="28803DC5" wp14:editId="5ACE7659">
          <wp:extent cx="737235" cy="723265"/>
          <wp:effectExtent l="0" t="0" r="571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71F82">
      <w:rPr>
        <w:b/>
        <w:i/>
        <w:iCs/>
        <w:sz w:val="36"/>
        <w:lang w:val="es-ES_trad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4"/>
    <w:rsid w:val="00097044"/>
    <w:rsid w:val="001C50E1"/>
    <w:rsid w:val="001E6CFD"/>
    <w:rsid w:val="001E7D9E"/>
    <w:rsid w:val="002179A8"/>
    <w:rsid w:val="00221627"/>
    <w:rsid w:val="00233B7F"/>
    <w:rsid w:val="00240B73"/>
    <w:rsid w:val="002E41DD"/>
    <w:rsid w:val="00320C5D"/>
    <w:rsid w:val="003B4DA8"/>
    <w:rsid w:val="00552C76"/>
    <w:rsid w:val="00613C3F"/>
    <w:rsid w:val="008A0B3C"/>
    <w:rsid w:val="008D6645"/>
    <w:rsid w:val="008E2A54"/>
    <w:rsid w:val="00982C6A"/>
    <w:rsid w:val="009B6ABD"/>
    <w:rsid w:val="00B8486B"/>
    <w:rsid w:val="00C1011B"/>
    <w:rsid w:val="00C71F82"/>
    <w:rsid w:val="00C82ECC"/>
    <w:rsid w:val="00D66640"/>
    <w:rsid w:val="00DB60DF"/>
    <w:rsid w:val="00E91171"/>
    <w:rsid w:val="00EF27DD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i/>
      <w:i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i/>
      <w:iCs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sz w:val="24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27277"/>
    <w:pPr>
      <w:suppressAutoHyphens w:val="0"/>
      <w:spacing w:before="100" w:beforeAutospacing="1" w:after="100" w:afterAutospacing="1"/>
    </w:pPr>
    <w:rPr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DD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uentedeprrafopredeter"/>
    <w:rsid w:val="00233B7F"/>
  </w:style>
  <w:style w:type="character" w:styleId="nfasis">
    <w:name w:val="Emphasis"/>
    <w:basedOn w:val="Fuentedeprrafopredeter"/>
    <w:uiPriority w:val="20"/>
    <w:qFormat/>
    <w:rsid w:val="00233B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i/>
      <w:i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i/>
      <w:iCs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sz w:val="24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27277"/>
    <w:pPr>
      <w:suppressAutoHyphens w:val="0"/>
      <w:spacing w:before="100" w:beforeAutospacing="1" w:after="100" w:afterAutospacing="1"/>
    </w:pPr>
    <w:rPr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DD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uentedeprrafopredeter"/>
    <w:rsid w:val="00233B7F"/>
  </w:style>
  <w:style w:type="character" w:styleId="nfasis">
    <w:name w:val="Emphasis"/>
    <w:basedOn w:val="Fuentedeprrafopredeter"/>
    <w:uiPriority w:val="20"/>
    <w:qFormat/>
    <w:rsid w:val="00233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RELLENAR POR EL CLIENTE/ TO BE FILLED BY THE CUSTOMER</vt:lpstr>
    </vt:vector>
  </TitlesOfParts>
  <Company>Seat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RELLENAR POR EL CLIENTE/ TO BE FILLED BY THE CUSTOMER</dc:title>
  <dc:creator>Comercial1</dc:creator>
  <cp:lastModifiedBy>SEAT</cp:lastModifiedBy>
  <cp:revision>4</cp:revision>
  <cp:lastPrinted>2014-12-04T12:20:00Z</cp:lastPrinted>
  <dcterms:created xsi:type="dcterms:W3CDTF">2014-12-04T14:44:00Z</dcterms:created>
  <dcterms:modified xsi:type="dcterms:W3CDTF">2015-04-21T07:04:00Z</dcterms:modified>
</cp:coreProperties>
</file>